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2388D" w14:textId="141A4B49" w:rsidR="00B76229" w:rsidRDefault="007F5CFF">
      <w:r>
        <w:rPr>
          <w:noProof/>
        </w:rPr>
        <w:drawing>
          <wp:anchor distT="0" distB="0" distL="114300" distR="114300" simplePos="0" relativeHeight="251658240" behindDoc="0" locked="0" layoutInCell="1" allowOverlap="1" wp14:anchorId="01C047FA" wp14:editId="4895F1A0">
            <wp:simplePos x="0" y="0"/>
            <wp:positionH relativeFrom="column">
              <wp:posOffset>-405765</wp:posOffset>
            </wp:positionH>
            <wp:positionV relativeFrom="paragraph">
              <wp:posOffset>-454660</wp:posOffset>
            </wp:positionV>
            <wp:extent cx="2108835" cy="115174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erea Logo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835" cy="1151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503FD" w14:textId="77777777" w:rsidR="00B76229" w:rsidRPr="00B76229" w:rsidRDefault="00B76229" w:rsidP="00B76229"/>
    <w:p w14:paraId="2DD10DD2" w14:textId="77777777" w:rsidR="00B76229" w:rsidRPr="00B76229" w:rsidRDefault="00B76229" w:rsidP="00B76229"/>
    <w:p w14:paraId="0F02DA76" w14:textId="77777777" w:rsidR="00B76229" w:rsidRPr="00B76229" w:rsidRDefault="00B76229" w:rsidP="00B76229"/>
    <w:p w14:paraId="007495F1" w14:textId="556A35D5" w:rsidR="00B76229" w:rsidRDefault="0060196F" w:rsidP="00B76229">
      <w:hyperlink r:id="rId6" w:history="1">
        <w:r w:rsidRPr="003B1E34">
          <w:rPr>
            <w:rStyle w:val="Hyperlink"/>
          </w:rPr>
          <w:t>www.emberea.com</w:t>
        </w:r>
      </w:hyperlink>
    </w:p>
    <w:p w14:paraId="10090F40" w14:textId="77777777" w:rsidR="0060196F" w:rsidRPr="00B76229" w:rsidRDefault="0060196F" w:rsidP="00B76229"/>
    <w:p w14:paraId="509C67C5" w14:textId="271AE17D" w:rsidR="00B76229" w:rsidRPr="0060196F" w:rsidRDefault="0060196F" w:rsidP="00B76229">
      <w:pPr>
        <w:tabs>
          <w:tab w:val="left" w:pos="2961"/>
        </w:tabs>
      </w:pPr>
      <w:r w:rsidRPr="0060196F">
        <w:rPr>
          <w:b/>
        </w:rPr>
        <w:t>ACTION OVERVIEW:</w:t>
      </w:r>
    </w:p>
    <w:p w14:paraId="610FE272" w14:textId="77212D7C" w:rsidR="0060196F" w:rsidRDefault="0060196F" w:rsidP="00B76229">
      <w:pPr>
        <w:tabs>
          <w:tab w:val="left" w:pos="2961"/>
        </w:tabs>
      </w:pPr>
      <w:r>
        <w:t>Reaction-focused Interventions</w:t>
      </w:r>
    </w:p>
    <w:p w14:paraId="55D34655" w14:textId="77777777" w:rsidR="0060196F" w:rsidRDefault="0060196F" w:rsidP="00B76229">
      <w:pPr>
        <w:tabs>
          <w:tab w:val="left" w:pos="2961"/>
        </w:tabs>
      </w:pPr>
    </w:p>
    <w:p w14:paraId="253E1401" w14:textId="5A667B09" w:rsidR="0060196F" w:rsidRPr="0060196F" w:rsidRDefault="0060196F" w:rsidP="00B76229">
      <w:pPr>
        <w:tabs>
          <w:tab w:val="left" w:pos="2961"/>
        </w:tabs>
        <w:rPr>
          <w:b/>
        </w:rPr>
      </w:pPr>
      <w:r w:rsidRPr="0060196F">
        <w:rPr>
          <w:b/>
        </w:rPr>
        <w:t>SUMMARY</w:t>
      </w:r>
    </w:p>
    <w:p w14:paraId="59923E22" w14:textId="39502ABC" w:rsidR="0060196F" w:rsidRDefault="0060196F" w:rsidP="00B76229">
      <w:pPr>
        <w:tabs>
          <w:tab w:val="left" w:pos="2961"/>
        </w:tabs>
      </w:pPr>
      <w:r>
        <w:t xml:space="preserve">Targeting implementation actions to actual change reactions improves productive change response and decreases time to full adoption. </w:t>
      </w:r>
    </w:p>
    <w:p w14:paraId="5F6B7ABA" w14:textId="77777777" w:rsidR="0060196F" w:rsidRDefault="0060196F" w:rsidP="00B76229">
      <w:pPr>
        <w:tabs>
          <w:tab w:val="left" w:pos="2961"/>
        </w:tabs>
      </w:pPr>
    </w:p>
    <w:p w14:paraId="53842DC3" w14:textId="723E6DD7" w:rsidR="0060196F" w:rsidRPr="0060196F" w:rsidRDefault="0060196F" w:rsidP="00B76229">
      <w:pPr>
        <w:tabs>
          <w:tab w:val="left" w:pos="2961"/>
        </w:tabs>
        <w:rPr>
          <w:b/>
        </w:rPr>
      </w:pPr>
      <w:r w:rsidRPr="0060196F">
        <w:rPr>
          <w:b/>
        </w:rPr>
        <w:t>REACTIONS TO CHANGE</w:t>
      </w:r>
    </w:p>
    <w:p w14:paraId="10DC65EA" w14:textId="49112663" w:rsidR="0060196F" w:rsidRDefault="0060196F" w:rsidP="00B76229">
      <w:pPr>
        <w:tabs>
          <w:tab w:val="left" w:pos="2961"/>
        </w:tabs>
      </w:pPr>
      <w:r>
        <w:t>Our research shows the following four reactions to change:</w:t>
      </w:r>
    </w:p>
    <w:p w14:paraId="6008B4E9" w14:textId="77777777" w:rsidR="0060196F" w:rsidRDefault="0060196F" w:rsidP="00B76229">
      <w:pPr>
        <w:tabs>
          <w:tab w:val="left" w:pos="2961"/>
        </w:tabs>
      </w:pPr>
    </w:p>
    <w:p w14:paraId="31FA7257" w14:textId="00083F82" w:rsidR="0060196F" w:rsidRPr="0060196F" w:rsidRDefault="0060196F" w:rsidP="0060196F">
      <w:pPr>
        <w:pStyle w:val="ListParagraph"/>
        <w:numPr>
          <w:ilvl w:val="0"/>
          <w:numId w:val="1"/>
        </w:numPr>
        <w:tabs>
          <w:tab w:val="left" w:pos="2961"/>
        </w:tabs>
        <w:rPr>
          <w:b/>
        </w:rPr>
      </w:pPr>
      <w:r w:rsidRPr="0060196F">
        <w:rPr>
          <w:b/>
        </w:rPr>
        <w:t>Fight/Flight</w:t>
      </w:r>
    </w:p>
    <w:p w14:paraId="57791DFD" w14:textId="445D3AE8" w:rsidR="0060196F" w:rsidRDefault="0060196F" w:rsidP="0060196F">
      <w:pPr>
        <w:pStyle w:val="ListParagraph"/>
        <w:numPr>
          <w:ilvl w:val="1"/>
          <w:numId w:val="1"/>
        </w:numPr>
        <w:tabs>
          <w:tab w:val="left" w:pos="2961"/>
        </w:tabs>
      </w:pPr>
      <w:r>
        <w:t>Combination of high perceived risk and high perceived complexity</w:t>
      </w:r>
    </w:p>
    <w:p w14:paraId="5C8062DA" w14:textId="55E46F44" w:rsidR="0060196F" w:rsidRPr="0060196F" w:rsidRDefault="0060196F" w:rsidP="0060196F">
      <w:pPr>
        <w:pStyle w:val="ListParagraph"/>
        <w:numPr>
          <w:ilvl w:val="0"/>
          <w:numId w:val="1"/>
        </w:numPr>
        <w:tabs>
          <w:tab w:val="left" w:pos="2961"/>
        </w:tabs>
        <w:rPr>
          <w:b/>
        </w:rPr>
      </w:pPr>
      <w:r w:rsidRPr="0060196F">
        <w:rPr>
          <w:b/>
        </w:rPr>
        <w:t>Test</w:t>
      </w:r>
    </w:p>
    <w:p w14:paraId="47A9BDD5" w14:textId="47303950" w:rsidR="0060196F" w:rsidRDefault="0060196F" w:rsidP="0060196F">
      <w:pPr>
        <w:pStyle w:val="ListParagraph"/>
        <w:numPr>
          <w:ilvl w:val="1"/>
          <w:numId w:val="1"/>
        </w:numPr>
        <w:tabs>
          <w:tab w:val="left" w:pos="2961"/>
        </w:tabs>
      </w:pPr>
      <w:r>
        <w:t>Combination of high perceived risk and low perceived complexity</w:t>
      </w:r>
    </w:p>
    <w:p w14:paraId="378D6A35" w14:textId="27F69996" w:rsidR="0060196F" w:rsidRPr="0060196F" w:rsidRDefault="0060196F" w:rsidP="0060196F">
      <w:pPr>
        <w:pStyle w:val="ListParagraph"/>
        <w:numPr>
          <w:ilvl w:val="0"/>
          <w:numId w:val="1"/>
        </w:numPr>
        <w:tabs>
          <w:tab w:val="left" w:pos="2961"/>
        </w:tabs>
        <w:rPr>
          <w:b/>
        </w:rPr>
      </w:pPr>
      <w:r w:rsidRPr="0060196F">
        <w:rPr>
          <w:b/>
        </w:rPr>
        <w:t>Study</w:t>
      </w:r>
    </w:p>
    <w:p w14:paraId="20138589" w14:textId="128BF4ED" w:rsidR="0060196F" w:rsidRDefault="0060196F" w:rsidP="0060196F">
      <w:pPr>
        <w:pStyle w:val="ListParagraph"/>
        <w:numPr>
          <w:ilvl w:val="1"/>
          <w:numId w:val="1"/>
        </w:numPr>
        <w:tabs>
          <w:tab w:val="left" w:pos="2961"/>
        </w:tabs>
      </w:pPr>
      <w:r>
        <w:t>Combination of low perceived risk and high perceived complexity</w:t>
      </w:r>
    </w:p>
    <w:p w14:paraId="46E9CDE0" w14:textId="148694AE" w:rsidR="0060196F" w:rsidRPr="0060196F" w:rsidRDefault="0060196F" w:rsidP="0060196F">
      <w:pPr>
        <w:pStyle w:val="ListParagraph"/>
        <w:numPr>
          <w:ilvl w:val="0"/>
          <w:numId w:val="1"/>
        </w:numPr>
        <w:tabs>
          <w:tab w:val="left" w:pos="2961"/>
        </w:tabs>
        <w:rPr>
          <w:b/>
        </w:rPr>
      </w:pPr>
      <w:r w:rsidRPr="0060196F">
        <w:rPr>
          <w:b/>
        </w:rPr>
        <w:t>Implement:</w:t>
      </w:r>
    </w:p>
    <w:p w14:paraId="1E3FE6D1" w14:textId="0A0285E5" w:rsidR="0060196F" w:rsidRDefault="0060196F" w:rsidP="0060196F">
      <w:pPr>
        <w:pStyle w:val="ListParagraph"/>
        <w:numPr>
          <w:ilvl w:val="1"/>
          <w:numId w:val="1"/>
        </w:numPr>
        <w:tabs>
          <w:tab w:val="left" w:pos="2961"/>
        </w:tabs>
      </w:pPr>
      <w:r>
        <w:t>Combination of low perceived risk and low perceived complexity in the presence of high perceived personal benefit</w:t>
      </w:r>
    </w:p>
    <w:p w14:paraId="64413E55" w14:textId="77777777" w:rsidR="0060196F" w:rsidRDefault="0060196F" w:rsidP="0060196F">
      <w:pPr>
        <w:tabs>
          <w:tab w:val="left" w:pos="2961"/>
        </w:tabs>
      </w:pPr>
    </w:p>
    <w:p w14:paraId="7F7F61BE" w14:textId="3080DB44" w:rsidR="0060196F" w:rsidRDefault="0060196F" w:rsidP="0060196F">
      <w:pPr>
        <w:tabs>
          <w:tab w:val="left" w:pos="2961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D8F309" wp14:editId="634E4FB6">
            <wp:simplePos x="0" y="0"/>
            <wp:positionH relativeFrom="column">
              <wp:posOffset>622662</wp:posOffset>
            </wp:positionH>
            <wp:positionV relativeFrom="paragraph">
              <wp:posOffset>79227</wp:posOffset>
            </wp:positionV>
            <wp:extent cx="4462133" cy="3737036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e_Mode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2133" cy="3737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D59FE5" w14:textId="58F0FF59" w:rsidR="0060196F" w:rsidRDefault="0060196F" w:rsidP="0060196F">
      <w:pPr>
        <w:tabs>
          <w:tab w:val="left" w:pos="2961"/>
        </w:tabs>
      </w:pPr>
    </w:p>
    <w:p w14:paraId="2264075C" w14:textId="0A002391" w:rsidR="0060196F" w:rsidRDefault="0060196F" w:rsidP="0060196F">
      <w:pPr>
        <w:tabs>
          <w:tab w:val="left" w:pos="2961"/>
        </w:tabs>
      </w:pPr>
    </w:p>
    <w:p w14:paraId="727B0EDD" w14:textId="568BD366" w:rsidR="0060196F" w:rsidRDefault="0060196F" w:rsidP="0060196F">
      <w:pPr>
        <w:tabs>
          <w:tab w:val="left" w:pos="2961"/>
        </w:tabs>
      </w:pPr>
    </w:p>
    <w:p w14:paraId="1B45DD8D" w14:textId="4DD6EAA1" w:rsidR="00B76229" w:rsidRDefault="00B76229" w:rsidP="00B76229">
      <w:pPr>
        <w:tabs>
          <w:tab w:val="left" w:pos="2961"/>
        </w:tabs>
      </w:pPr>
    </w:p>
    <w:p w14:paraId="4E54D428" w14:textId="77777777" w:rsidR="0060196F" w:rsidRDefault="0060196F" w:rsidP="00B76229">
      <w:pPr>
        <w:tabs>
          <w:tab w:val="left" w:pos="2961"/>
        </w:tabs>
      </w:pPr>
    </w:p>
    <w:p w14:paraId="6FA2919E" w14:textId="77777777" w:rsidR="0060196F" w:rsidRDefault="0060196F" w:rsidP="00B76229">
      <w:pPr>
        <w:tabs>
          <w:tab w:val="left" w:pos="2961"/>
        </w:tabs>
      </w:pPr>
    </w:p>
    <w:p w14:paraId="4AB95C53" w14:textId="77777777" w:rsidR="0060196F" w:rsidRDefault="0060196F" w:rsidP="00B76229">
      <w:pPr>
        <w:tabs>
          <w:tab w:val="left" w:pos="2961"/>
        </w:tabs>
      </w:pPr>
    </w:p>
    <w:p w14:paraId="4417B4CB" w14:textId="77777777" w:rsidR="0060196F" w:rsidRDefault="0060196F" w:rsidP="00B76229">
      <w:pPr>
        <w:tabs>
          <w:tab w:val="left" w:pos="2961"/>
        </w:tabs>
      </w:pPr>
    </w:p>
    <w:p w14:paraId="5C7FA503" w14:textId="77777777" w:rsidR="0060196F" w:rsidRDefault="0060196F" w:rsidP="00B76229">
      <w:pPr>
        <w:tabs>
          <w:tab w:val="left" w:pos="2961"/>
        </w:tabs>
      </w:pPr>
    </w:p>
    <w:p w14:paraId="27EA590E" w14:textId="77777777" w:rsidR="0060196F" w:rsidRDefault="0060196F" w:rsidP="00B76229">
      <w:pPr>
        <w:tabs>
          <w:tab w:val="left" w:pos="2961"/>
        </w:tabs>
      </w:pPr>
    </w:p>
    <w:p w14:paraId="64673651" w14:textId="77777777" w:rsidR="0060196F" w:rsidRDefault="0060196F" w:rsidP="00B76229">
      <w:pPr>
        <w:tabs>
          <w:tab w:val="left" w:pos="2961"/>
        </w:tabs>
      </w:pPr>
    </w:p>
    <w:p w14:paraId="669B9F29" w14:textId="77777777" w:rsidR="0060196F" w:rsidRDefault="0060196F" w:rsidP="00B76229">
      <w:pPr>
        <w:tabs>
          <w:tab w:val="left" w:pos="2961"/>
        </w:tabs>
      </w:pPr>
    </w:p>
    <w:p w14:paraId="7B35CAA6" w14:textId="77777777" w:rsidR="0060196F" w:rsidRDefault="0060196F" w:rsidP="00B76229">
      <w:pPr>
        <w:tabs>
          <w:tab w:val="left" w:pos="2961"/>
        </w:tabs>
      </w:pPr>
    </w:p>
    <w:p w14:paraId="59AC2B94" w14:textId="77777777" w:rsidR="0060196F" w:rsidRDefault="0060196F" w:rsidP="00B76229">
      <w:pPr>
        <w:tabs>
          <w:tab w:val="left" w:pos="2961"/>
        </w:tabs>
      </w:pPr>
    </w:p>
    <w:p w14:paraId="3D10AE8C" w14:textId="77777777" w:rsidR="0060196F" w:rsidRDefault="0060196F" w:rsidP="00B76229">
      <w:pPr>
        <w:tabs>
          <w:tab w:val="left" w:pos="2961"/>
        </w:tabs>
      </w:pPr>
    </w:p>
    <w:p w14:paraId="44050C46" w14:textId="77777777" w:rsidR="0060196F" w:rsidRDefault="0060196F" w:rsidP="00B76229">
      <w:pPr>
        <w:tabs>
          <w:tab w:val="left" w:pos="2961"/>
        </w:tabs>
      </w:pPr>
    </w:p>
    <w:p w14:paraId="32D1BAA9" w14:textId="77777777" w:rsidR="0060196F" w:rsidRDefault="0060196F" w:rsidP="00B76229">
      <w:pPr>
        <w:tabs>
          <w:tab w:val="left" w:pos="2961"/>
        </w:tabs>
      </w:pPr>
    </w:p>
    <w:p w14:paraId="32F2ADA0" w14:textId="2CBCCAAE" w:rsidR="0060196F" w:rsidRPr="0060196F" w:rsidRDefault="0060196F" w:rsidP="00B76229">
      <w:pPr>
        <w:tabs>
          <w:tab w:val="left" w:pos="2961"/>
        </w:tabs>
        <w:rPr>
          <w:b/>
        </w:rPr>
      </w:pPr>
      <w:r w:rsidRPr="0060196F">
        <w:rPr>
          <w:b/>
        </w:rPr>
        <w:lastRenderedPageBreak/>
        <w:t>APPROPRIATE INTERVENTIONS</w:t>
      </w:r>
    </w:p>
    <w:p w14:paraId="22FBB0DD" w14:textId="494CF174" w:rsidR="0060196F" w:rsidRDefault="0060196F" w:rsidP="00B76229">
      <w:pPr>
        <w:tabs>
          <w:tab w:val="left" w:pos="2961"/>
        </w:tabs>
      </w:pPr>
      <w:r>
        <w:t>The following general intervention types are associated with specific reaction types:</w:t>
      </w:r>
    </w:p>
    <w:p w14:paraId="1AEB2090" w14:textId="77777777" w:rsidR="0060196F" w:rsidRDefault="0060196F" w:rsidP="00B76229">
      <w:pPr>
        <w:tabs>
          <w:tab w:val="left" w:pos="2961"/>
        </w:tabs>
      </w:pPr>
    </w:p>
    <w:p w14:paraId="27D7D160" w14:textId="5BEB8786" w:rsidR="0060196F" w:rsidRPr="0060196F" w:rsidRDefault="0060196F" w:rsidP="0060196F">
      <w:pPr>
        <w:pStyle w:val="ListParagraph"/>
        <w:numPr>
          <w:ilvl w:val="0"/>
          <w:numId w:val="2"/>
        </w:numPr>
        <w:tabs>
          <w:tab w:val="left" w:pos="2961"/>
        </w:tabs>
        <w:rPr>
          <w:b/>
        </w:rPr>
      </w:pPr>
      <w:r w:rsidRPr="0060196F">
        <w:rPr>
          <w:b/>
        </w:rPr>
        <w:t>Fight/Flight</w:t>
      </w:r>
    </w:p>
    <w:p w14:paraId="374B398C" w14:textId="283EAE38" w:rsidR="0060196F" w:rsidRDefault="0060196F" w:rsidP="0060196F">
      <w:pPr>
        <w:pStyle w:val="ListParagraph"/>
        <w:numPr>
          <w:ilvl w:val="1"/>
          <w:numId w:val="2"/>
        </w:numPr>
        <w:tabs>
          <w:tab w:val="left" w:pos="2961"/>
        </w:tabs>
      </w:pPr>
      <w:r>
        <w:t>Reduce perceived complexity</w:t>
      </w:r>
    </w:p>
    <w:p w14:paraId="23FFD297" w14:textId="72BF015E" w:rsidR="0060196F" w:rsidRDefault="0060196F" w:rsidP="0060196F">
      <w:pPr>
        <w:pStyle w:val="ListParagraph"/>
        <w:numPr>
          <w:ilvl w:val="2"/>
          <w:numId w:val="2"/>
        </w:numPr>
        <w:tabs>
          <w:tab w:val="left" w:pos="2961"/>
        </w:tabs>
      </w:pPr>
      <w:r>
        <w:t xml:space="preserve">Provide general training/education about underlying reasons for change, stages/steps of change, and actions to be taken by individuals in the “to-be” state. </w:t>
      </w:r>
    </w:p>
    <w:p w14:paraId="0BE8883B" w14:textId="54BD5BF9" w:rsidR="0060196F" w:rsidRDefault="0060196F" w:rsidP="0060196F">
      <w:pPr>
        <w:pStyle w:val="ListParagraph"/>
        <w:numPr>
          <w:ilvl w:val="1"/>
          <w:numId w:val="2"/>
        </w:numPr>
        <w:tabs>
          <w:tab w:val="left" w:pos="2961"/>
        </w:tabs>
      </w:pPr>
      <w:r>
        <w:t>Reduce perceived risk</w:t>
      </w:r>
    </w:p>
    <w:p w14:paraId="24A478DC" w14:textId="2A827219" w:rsidR="0060196F" w:rsidRDefault="0060196F" w:rsidP="0060196F">
      <w:pPr>
        <w:pStyle w:val="ListParagraph"/>
        <w:numPr>
          <w:ilvl w:val="2"/>
          <w:numId w:val="2"/>
        </w:numPr>
        <w:tabs>
          <w:tab w:val="left" w:pos="2961"/>
        </w:tabs>
      </w:pPr>
      <w:r>
        <w:t>Identify informal influencers</w:t>
      </w:r>
    </w:p>
    <w:p w14:paraId="7F7E474E" w14:textId="22CD2FE0" w:rsidR="0060196F" w:rsidRDefault="0060196F" w:rsidP="0060196F">
      <w:pPr>
        <w:pStyle w:val="ListParagraph"/>
        <w:numPr>
          <w:ilvl w:val="2"/>
          <w:numId w:val="2"/>
        </w:numPr>
        <w:tabs>
          <w:tab w:val="left" w:pos="2961"/>
        </w:tabs>
      </w:pPr>
      <w:r>
        <w:t>Identify informal influencer needs</w:t>
      </w:r>
    </w:p>
    <w:p w14:paraId="695FFF2C" w14:textId="03218993" w:rsidR="0060196F" w:rsidRDefault="0060196F" w:rsidP="0060196F">
      <w:pPr>
        <w:pStyle w:val="ListParagraph"/>
        <w:numPr>
          <w:ilvl w:val="2"/>
          <w:numId w:val="2"/>
        </w:numPr>
        <w:tabs>
          <w:tab w:val="left" w:pos="2961"/>
        </w:tabs>
      </w:pPr>
      <w:r>
        <w:t>Identify most practical/useful/applicable aspects of the change</w:t>
      </w:r>
    </w:p>
    <w:p w14:paraId="31D2E82B" w14:textId="0BCAD8F6" w:rsidR="0060196F" w:rsidRDefault="0060196F" w:rsidP="0060196F">
      <w:pPr>
        <w:pStyle w:val="ListParagraph"/>
        <w:numPr>
          <w:ilvl w:val="2"/>
          <w:numId w:val="2"/>
        </w:numPr>
        <w:tabs>
          <w:tab w:val="left" w:pos="2961"/>
        </w:tabs>
      </w:pPr>
      <w:r>
        <w:t>Cross-matrix needs with useful aspects</w:t>
      </w:r>
    </w:p>
    <w:p w14:paraId="38A7789C" w14:textId="035597A1" w:rsidR="0060196F" w:rsidRDefault="0060196F" w:rsidP="0060196F">
      <w:pPr>
        <w:pStyle w:val="ListParagraph"/>
        <w:numPr>
          <w:ilvl w:val="2"/>
          <w:numId w:val="2"/>
        </w:numPr>
        <w:tabs>
          <w:tab w:val="left" w:pos="2961"/>
        </w:tabs>
      </w:pPr>
      <w:r>
        <w:t>Provide environment for interaction between informal influencers and useful aspects</w:t>
      </w:r>
    </w:p>
    <w:p w14:paraId="7FF20924" w14:textId="640F285F" w:rsidR="0060196F" w:rsidRDefault="0060196F" w:rsidP="0060196F">
      <w:pPr>
        <w:pStyle w:val="ListParagraph"/>
        <w:numPr>
          <w:ilvl w:val="2"/>
          <w:numId w:val="2"/>
        </w:numPr>
        <w:tabs>
          <w:tab w:val="left" w:pos="2961"/>
        </w:tabs>
      </w:pPr>
      <w:r>
        <w:t>Leverage perceived personal benefit via social networking tools</w:t>
      </w:r>
    </w:p>
    <w:p w14:paraId="05A69E2F" w14:textId="11EE7102" w:rsidR="0060196F" w:rsidRPr="0060196F" w:rsidRDefault="0060196F" w:rsidP="0060196F">
      <w:pPr>
        <w:pStyle w:val="ListParagraph"/>
        <w:numPr>
          <w:ilvl w:val="0"/>
          <w:numId w:val="2"/>
        </w:numPr>
        <w:tabs>
          <w:tab w:val="left" w:pos="2961"/>
        </w:tabs>
        <w:rPr>
          <w:b/>
        </w:rPr>
      </w:pPr>
      <w:r w:rsidRPr="0060196F">
        <w:rPr>
          <w:b/>
        </w:rPr>
        <w:t>Test</w:t>
      </w:r>
    </w:p>
    <w:p w14:paraId="22BD869C" w14:textId="77777777" w:rsidR="0060196F" w:rsidRDefault="0060196F" w:rsidP="0060196F">
      <w:pPr>
        <w:pStyle w:val="ListParagraph"/>
        <w:numPr>
          <w:ilvl w:val="1"/>
          <w:numId w:val="2"/>
        </w:numPr>
        <w:tabs>
          <w:tab w:val="left" w:pos="2961"/>
        </w:tabs>
      </w:pPr>
      <w:r>
        <w:t>Reduce perceived risk</w:t>
      </w:r>
    </w:p>
    <w:p w14:paraId="5BE1D5C7" w14:textId="77777777" w:rsidR="0060196F" w:rsidRDefault="0060196F" w:rsidP="0060196F">
      <w:pPr>
        <w:pStyle w:val="ListParagraph"/>
        <w:numPr>
          <w:ilvl w:val="2"/>
          <w:numId w:val="2"/>
        </w:numPr>
        <w:tabs>
          <w:tab w:val="left" w:pos="2961"/>
        </w:tabs>
      </w:pPr>
      <w:r>
        <w:t>Identify informal influencers</w:t>
      </w:r>
    </w:p>
    <w:p w14:paraId="01D31B99" w14:textId="77777777" w:rsidR="0060196F" w:rsidRDefault="0060196F" w:rsidP="0060196F">
      <w:pPr>
        <w:pStyle w:val="ListParagraph"/>
        <w:numPr>
          <w:ilvl w:val="2"/>
          <w:numId w:val="2"/>
        </w:numPr>
        <w:tabs>
          <w:tab w:val="left" w:pos="2961"/>
        </w:tabs>
      </w:pPr>
      <w:r>
        <w:t>Identify informal influencer needs</w:t>
      </w:r>
    </w:p>
    <w:p w14:paraId="1AD66A11" w14:textId="77777777" w:rsidR="0060196F" w:rsidRDefault="0060196F" w:rsidP="0060196F">
      <w:pPr>
        <w:pStyle w:val="ListParagraph"/>
        <w:numPr>
          <w:ilvl w:val="2"/>
          <w:numId w:val="2"/>
        </w:numPr>
        <w:tabs>
          <w:tab w:val="left" w:pos="2961"/>
        </w:tabs>
      </w:pPr>
      <w:r>
        <w:t>Identify most practical/useful/applicable aspects of the change</w:t>
      </w:r>
    </w:p>
    <w:p w14:paraId="2EAFCB79" w14:textId="77777777" w:rsidR="0060196F" w:rsidRDefault="0060196F" w:rsidP="0060196F">
      <w:pPr>
        <w:pStyle w:val="ListParagraph"/>
        <w:numPr>
          <w:ilvl w:val="2"/>
          <w:numId w:val="2"/>
        </w:numPr>
        <w:tabs>
          <w:tab w:val="left" w:pos="2961"/>
        </w:tabs>
      </w:pPr>
      <w:r>
        <w:t>Cross-matrix needs with useful aspects</w:t>
      </w:r>
    </w:p>
    <w:p w14:paraId="291D9B67" w14:textId="77777777" w:rsidR="0060196F" w:rsidRDefault="0060196F" w:rsidP="0060196F">
      <w:pPr>
        <w:pStyle w:val="ListParagraph"/>
        <w:numPr>
          <w:ilvl w:val="2"/>
          <w:numId w:val="2"/>
        </w:numPr>
        <w:tabs>
          <w:tab w:val="left" w:pos="2961"/>
        </w:tabs>
      </w:pPr>
      <w:r>
        <w:t>Provide environment for interaction between informal influencers and useful aspects</w:t>
      </w:r>
    </w:p>
    <w:p w14:paraId="6FDF8BF7" w14:textId="77777777" w:rsidR="0060196F" w:rsidRDefault="0060196F" w:rsidP="0060196F">
      <w:pPr>
        <w:pStyle w:val="ListParagraph"/>
        <w:numPr>
          <w:ilvl w:val="2"/>
          <w:numId w:val="2"/>
        </w:numPr>
        <w:tabs>
          <w:tab w:val="left" w:pos="2961"/>
        </w:tabs>
      </w:pPr>
      <w:r>
        <w:t>Leverage perceived personal benefit via social networking tools</w:t>
      </w:r>
    </w:p>
    <w:p w14:paraId="3AB530CA" w14:textId="541D925E" w:rsidR="0060196F" w:rsidRDefault="0060196F" w:rsidP="0060196F">
      <w:pPr>
        <w:pStyle w:val="ListParagraph"/>
        <w:numPr>
          <w:ilvl w:val="1"/>
          <w:numId w:val="2"/>
        </w:numPr>
        <w:tabs>
          <w:tab w:val="left" w:pos="2961"/>
        </w:tabs>
      </w:pPr>
      <w:r>
        <w:t>Avoid complexity-reduction education/training</w:t>
      </w:r>
    </w:p>
    <w:p w14:paraId="6E0982DB" w14:textId="75676F9D" w:rsidR="0060196F" w:rsidRPr="0060196F" w:rsidRDefault="0060196F" w:rsidP="0060196F">
      <w:pPr>
        <w:pStyle w:val="ListParagraph"/>
        <w:numPr>
          <w:ilvl w:val="0"/>
          <w:numId w:val="2"/>
        </w:numPr>
        <w:tabs>
          <w:tab w:val="left" w:pos="2961"/>
        </w:tabs>
        <w:rPr>
          <w:b/>
        </w:rPr>
      </w:pPr>
      <w:r w:rsidRPr="0060196F">
        <w:rPr>
          <w:b/>
        </w:rPr>
        <w:t>Study</w:t>
      </w:r>
    </w:p>
    <w:p w14:paraId="08C3798C" w14:textId="77777777" w:rsidR="0060196F" w:rsidRDefault="0060196F" w:rsidP="0060196F">
      <w:pPr>
        <w:pStyle w:val="ListParagraph"/>
        <w:numPr>
          <w:ilvl w:val="1"/>
          <w:numId w:val="2"/>
        </w:numPr>
        <w:tabs>
          <w:tab w:val="left" w:pos="2961"/>
        </w:tabs>
      </w:pPr>
      <w:r>
        <w:t>Reduce perceived complexity</w:t>
      </w:r>
    </w:p>
    <w:p w14:paraId="4E1AA5BB" w14:textId="77777777" w:rsidR="0060196F" w:rsidRDefault="0060196F" w:rsidP="0060196F">
      <w:pPr>
        <w:pStyle w:val="ListParagraph"/>
        <w:numPr>
          <w:ilvl w:val="2"/>
          <w:numId w:val="2"/>
        </w:numPr>
        <w:tabs>
          <w:tab w:val="left" w:pos="2961"/>
        </w:tabs>
      </w:pPr>
      <w:r>
        <w:t xml:space="preserve">Provide general training/education about underlying reasons for change, stages/steps of change, and actions to be taken by individuals in the “to-be” state. </w:t>
      </w:r>
    </w:p>
    <w:p w14:paraId="0D8509F3" w14:textId="43DB7509" w:rsidR="0060196F" w:rsidRDefault="0060196F" w:rsidP="0060196F">
      <w:pPr>
        <w:pStyle w:val="ListParagraph"/>
        <w:numPr>
          <w:ilvl w:val="1"/>
          <w:numId w:val="2"/>
        </w:numPr>
        <w:tabs>
          <w:tab w:val="left" w:pos="2961"/>
        </w:tabs>
      </w:pPr>
      <w:r>
        <w:t>Avoid risk-mitigation strategies and activities</w:t>
      </w:r>
    </w:p>
    <w:p w14:paraId="348CA04D" w14:textId="274C85E6" w:rsidR="0060196F" w:rsidRPr="0060196F" w:rsidRDefault="0060196F" w:rsidP="0060196F">
      <w:pPr>
        <w:pStyle w:val="ListParagraph"/>
        <w:numPr>
          <w:ilvl w:val="0"/>
          <w:numId w:val="2"/>
        </w:numPr>
        <w:tabs>
          <w:tab w:val="left" w:pos="2961"/>
        </w:tabs>
        <w:rPr>
          <w:b/>
        </w:rPr>
      </w:pPr>
      <w:bookmarkStart w:id="0" w:name="_GoBack"/>
      <w:r w:rsidRPr="0060196F">
        <w:rPr>
          <w:b/>
        </w:rPr>
        <w:t>Implement</w:t>
      </w:r>
    </w:p>
    <w:bookmarkEnd w:id="0"/>
    <w:p w14:paraId="6F54E7C6" w14:textId="15A90D97" w:rsidR="0060196F" w:rsidRDefault="0060196F" w:rsidP="0060196F">
      <w:pPr>
        <w:pStyle w:val="ListParagraph"/>
        <w:numPr>
          <w:ilvl w:val="1"/>
          <w:numId w:val="2"/>
        </w:numPr>
        <w:tabs>
          <w:tab w:val="left" w:pos="2961"/>
        </w:tabs>
      </w:pPr>
      <w:r>
        <w:t>Assess implementation needs</w:t>
      </w:r>
    </w:p>
    <w:p w14:paraId="3DB9A2D8" w14:textId="117B1A86" w:rsidR="0060196F" w:rsidRDefault="0060196F" w:rsidP="0060196F">
      <w:pPr>
        <w:pStyle w:val="ListParagraph"/>
        <w:numPr>
          <w:ilvl w:val="1"/>
          <w:numId w:val="2"/>
        </w:numPr>
        <w:tabs>
          <w:tab w:val="left" w:pos="2961"/>
        </w:tabs>
      </w:pPr>
      <w:r>
        <w:t>Provide rapid implementation support</w:t>
      </w:r>
    </w:p>
    <w:p w14:paraId="5525B83B" w14:textId="231980BC" w:rsidR="0060196F" w:rsidRPr="00B76229" w:rsidRDefault="0060196F" w:rsidP="0060196F">
      <w:pPr>
        <w:pStyle w:val="ListParagraph"/>
        <w:numPr>
          <w:ilvl w:val="1"/>
          <w:numId w:val="2"/>
        </w:numPr>
        <w:tabs>
          <w:tab w:val="left" w:pos="2961"/>
        </w:tabs>
      </w:pPr>
      <w:r>
        <w:t>Avoid complexity-reduction and risk-mitigation strategies and activities</w:t>
      </w:r>
    </w:p>
    <w:sectPr w:rsidR="0060196F" w:rsidRPr="00B76229" w:rsidSect="00F04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C049A"/>
    <w:multiLevelType w:val="hybridMultilevel"/>
    <w:tmpl w:val="74205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07CFE"/>
    <w:multiLevelType w:val="hybridMultilevel"/>
    <w:tmpl w:val="C50E6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CFF"/>
    <w:rsid w:val="0007621E"/>
    <w:rsid w:val="00450E14"/>
    <w:rsid w:val="0060196F"/>
    <w:rsid w:val="007F5CFF"/>
    <w:rsid w:val="00B76229"/>
    <w:rsid w:val="00CA2524"/>
    <w:rsid w:val="00F0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984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9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9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emberea.com" TargetMode="Externa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316</Words>
  <Characters>1806</Characters>
  <Application>Microsoft Macintosh Word</Application>
  <DocSecurity>0</DocSecurity>
  <Lines>15</Lines>
  <Paragraphs>4</Paragraphs>
  <ScaleCrop>false</ScaleCrop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2017-11-17T22:43:00Z</dcterms:created>
  <dcterms:modified xsi:type="dcterms:W3CDTF">2017-11-18T15:06:00Z</dcterms:modified>
</cp:coreProperties>
</file>